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000B" w:rsidRDefault="009A000B" w:rsidP="009A000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A000B">
        <w:rPr>
          <w:rFonts w:ascii="Times New Roman" w:hAnsi="Times New Roman" w:cs="Times New Roman"/>
          <w:sz w:val="28"/>
          <w:szCs w:val="28"/>
        </w:rPr>
        <w:t xml:space="preserve">О практике применения </w:t>
      </w:r>
      <w:r>
        <w:rPr>
          <w:rFonts w:ascii="Times New Roman" w:hAnsi="Times New Roman" w:cs="Times New Roman"/>
          <w:sz w:val="28"/>
          <w:szCs w:val="28"/>
        </w:rPr>
        <w:t xml:space="preserve">в ФССП России </w:t>
      </w:r>
    </w:p>
    <w:p w:rsidR="00A35E47" w:rsidRPr="009A000B" w:rsidRDefault="009A000B" w:rsidP="009A000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A000B">
        <w:rPr>
          <w:rFonts w:ascii="Times New Roman" w:hAnsi="Times New Roman" w:cs="Times New Roman"/>
          <w:sz w:val="28"/>
          <w:szCs w:val="28"/>
        </w:rPr>
        <w:t>Указа от 21.09.2009 № 1065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A000B">
        <w:rPr>
          <w:rFonts w:ascii="Times New Roman" w:hAnsi="Times New Roman" w:cs="Times New Roman"/>
          <w:sz w:val="28"/>
          <w:szCs w:val="28"/>
        </w:rPr>
        <w:t>в 1 полугодии 2016 года</w:t>
      </w:r>
    </w:p>
    <w:p w:rsidR="009A000B" w:rsidRDefault="009A000B"/>
    <w:p w:rsidR="009A000B" w:rsidRPr="008D0F83" w:rsidRDefault="009A000B" w:rsidP="009A000B">
      <w:pPr>
        <w:pStyle w:val="2"/>
        <w:shd w:val="clear" w:color="auto" w:fill="auto"/>
        <w:ind w:left="40" w:right="20" w:firstLine="700"/>
        <w:jc w:val="both"/>
        <w:rPr>
          <w:b w:val="0"/>
          <w:sz w:val="28"/>
          <w:szCs w:val="28"/>
          <w:lang w:val="ru-RU"/>
        </w:rPr>
      </w:pPr>
      <w:r w:rsidRPr="008D0F83">
        <w:rPr>
          <w:b w:val="0"/>
          <w:color w:val="000000"/>
          <w:sz w:val="28"/>
          <w:szCs w:val="28"/>
          <w:lang w:val="ru-RU"/>
        </w:rPr>
        <w:t xml:space="preserve">В первом полугодии 2016 года в ФССП России всего назначено </w:t>
      </w:r>
      <w:r>
        <w:rPr>
          <w:b w:val="0"/>
          <w:color w:val="000000"/>
          <w:sz w:val="28"/>
          <w:szCs w:val="28"/>
          <w:lang w:val="ru-RU"/>
        </w:rPr>
        <w:br/>
      </w:r>
      <w:r w:rsidRPr="008D0F83">
        <w:rPr>
          <w:b w:val="0"/>
          <w:color w:val="000000"/>
          <w:sz w:val="28"/>
          <w:szCs w:val="28"/>
          <w:lang w:val="ru-RU"/>
        </w:rPr>
        <w:t>739 проверок в отношении государственных гражданских служащих и граждан, претендующих на замещение должностей государственной гражданской службы, в соответствии с Положением, утвержденным Указом от 21.09.2009 № 1065 (в 2015 году - 823). Из них назначены в центральном аппарате 27 проверок, в территориальных органах - 712 проверок.</w:t>
      </w:r>
    </w:p>
    <w:p w:rsidR="009A000B" w:rsidRPr="008D0F83" w:rsidRDefault="009A000B" w:rsidP="009A000B">
      <w:pPr>
        <w:pStyle w:val="2"/>
        <w:shd w:val="clear" w:color="auto" w:fill="auto"/>
        <w:ind w:left="40" w:right="40" w:firstLine="700"/>
        <w:jc w:val="both"/>
        <w:rPr>
          <w:b w:val="0"/>
          <w:sz w:val="28"/>
          <w:szCs w:val="28"/>
          <w:lang w:val="ru-RU"/>
        </w:rPr>
      </w:pPr>
      <w:r w:rsidRPr="008D0F83">
        <w:rPr>
          <w:b w:val="0"/>
          <w:color w:val="000000"/>
          <w:sz w:val="28"/>
          <w:szCs w:val="28"/>
          <w:lang w:val="ru-RU"/>
        </w:rPr>
        <w:t xml:space="preserve">Руководителями 64 территориальных органов ФССП России в течение первого полугодия 2016 года принято решение об инициировании 712 проверок </w:t>
      </w:r>
      <w:r>
        <w:rPr>
          <w:b w:val="0"/>
          <w:color w:val="000000"/>
          <w:sz w:val="28"/>
          <w:szCs w:val="28"/>
          <w:lang w:val="ru-RU"/>
        </w:rPr>
        <w:br/>
      </w:r>
      <w:r w:rsidRPr="008D0F83">
        <w:rPr>
          <w:b w:val="0"/>
          <w:color w:val="000000"/>
          <w:sz w:val="28"/>
          <w:szCs w:val="28"/>
          <w:lang w:val="ru-RU"/>
        </w:rPr>
        <w:t>в соответствии с Положением, утвержденным Указом № 1065.</w:t>
      </w:r>
    </w:p>
    <w:p w:rsidR="009A000B" w:rsidRPr="008D0F83" w:rsidRDefault="009A000B" w:rsidP="009A000B">
      <w:pPr>
        <w:pStyle w:val="2"/>
        <w:shd w:val="clear" w:color="auto" w:fill="auto"/>
        <w:ind w:left="40" w:right="40" w:firstLine="700"/>
        <w:jc w:val="both"/>
        <w:rPr>
          <w:b w:val="0"/>
          <w:sz w:val="28"/>
          <w:szCs w:val="28"/>
          <w:lang w:val="ru-RU"/>
        </w:rPr>
      </w:pPr>
      <w:r w:rsidRPr="008D0F83">
        <w:rPr>
          <w:b w:val="0"/>
          <w:color w:val="000000"/>
          <w:sz w:val="28"/>
          <w:szCs w:val="28"/>
          <w:lang w:val="ru-RU"/>
        </w:rPr>
        <w:t>Основаниями для проведения проверок в территориальных органах послужила информация, представленная правоохранительными органами, органами прокуратуры - 83 (11,7%), а также информация структурных подразделений территориальных органов ФССП России - 629 (88,3%).</w:t>
      </w:r>
    </w:p>
    <w:p w:rsidR="009A000B" w:rsidRDefault="009A000B" w:rsidP="009A000B">
      <w:pPr>
        <w:pStyle w:val="2"/>
        <w:shd w:val="clear" w:color="auto" w:fill="auto"/>
        <w:ind w:left="40" w:right="40" w:firstLine="700"/>
        <w:jc w:val="both"/>
        <w:rPr>
          <w:b w:val="0"/>
          <w:color w:val="000000"/>
          <w:sz w:val="28"/>
          <w:szCs w:val="28"/>
          <w:lang w:val="ru-RU"/>
        </w:rPr>
      </w:pPr>
      <w:r w:rsidRPr="008D0F83">
        <w:rPr>
          <w:b w:val="0"/>
          <w:color w:val="000000"/>
          <w:sz w:val="28"/>
          <w:szCs w:val="28"/>
          <w:lang w:val="ru-RU"/>
        </w:rPr>
        <w:t xml:space="preserve">В течение отчетного периода окончено 467 проверок, из них: </w:t>
      </w:r>
    </w:p>
    <w:p w:rsidR="009A000B" w:rsidRPr="008D0F83" w:rsidRDefault="009A000B" w:rsidP="009A000B">
      <w:pPr>
        <w:pStyle w:val="2"/>
        <w:shd w:val="clear" w:color="auto" w:fill="auto"/>
        <w:ind w:left="40" w:right="40" w:firstLine="700"/>
        <w:jc w:val="both"/>
        <w:rPr>
          <w:b w:val="0"/>
          <w:sz w:val="28"/>
          <w:szCs w:val="28"/>
          <w:lang w:val="ru-RU"/>
        </w:rPr>
      </w:pPr>
      <w:r w:rsidRPr="008D0F83">
        <w:rPr>
          <w:b w:val="0"/>
          <w:color w:val="000000"/>
          <w:sz w:val="28"/>
          <w:szCs w:val="28"/>
          <w:lang w:val="ru-RU"/>
        </w:rPr>
        <w:t>проверок достоверности и полноты сведений о доходах, представленных государственными служащими ФССП России - 321;</w:t>
      </w:r>
    </w:p>
    <w:p w:rsidR="009A000B" w:rsidRPr="008D0F83" w:rsidRDefault="009A000B" w:rsidP="009A000B">
      <w:pPr>
        <w:pStyle w:val="2"/>
        <w:shd w:val="clear" w:color="auto" w:fill="auto"/>
        <w:ind w:left="40" w:right="40" w:firstLine="700"/>
        <w:jc w:val="both"/>
        <w:rPr>
          <w:b w:val="0"/>
          <w:sz w:val="28"/>
          <w:szCs w:val="28"/>
          <w:lang w:val="ru-RU"/>
        </w:rPr>
      </w:pPr>
      <w:r w:rsidRPr="008D0F83">
        <w:rPr>
          <w:b w:val="0"/>
          <w:color w:val="000000"/>
          <w:sz w:val="28"/>
          <w:szCs w:val="28"/>
          <w:lang w:val="ru-RU"/>
        </w:rPr>
        <w:t>проверок соблюдения государственными служащими ФССП России требований к служебному поведению - 136;</w:t>
      </w:r>
    </w:p>
    <w:p w:rsidR="009A000B" w:rsidRPr="008D0F83" w:rsidRDefault="009A000B" w:rsidP="009A000B">
      <w:pPr>
        <w:pStyle w:val="2"/>
        <w:shd w:val="clear" w:color="auto" w:fill="auto"/>
        <w:ind w:left="40" w:right="40" w:firstLine="700"/>
        <w:jc w:val="both"/>
        <w:rPr>
          <w:b w:val="0"/>
          <w:sz w:val="28"/>
          <w:szCs w:val="28"/>
          <w:lang w:val="ru-RU"/>
        </w:rPr>
      </w:pPr>
      <w:r w:rsidRPr="008D0F83">
        <w:rPr>
          <w:b w:val="0"/>
          <w:color w:val="000000"/>
          <w:sz w:val="28"/>
          <w:szCs w:val="28"/>
          <w:lang w:val="ru-RU"/>
        </w:rPr>
        <w:t>проверок достоверности и полноты сведений о доходах, представленных гражданами при назначении на должность, а также сведений, представленных указанными гражданами в соответствии с нормативными актами - 10.</w:t>
      </w:r>
    </w:p>
    <w:p w:rsidR="009A000B" w:rsidRPr="008D0F83" w:rsidRDefault="009A000B" w:rsidP="009A000B">
      <w:pPr>
        <w:pStyle w:val="2"/>
        <w:shd w:val="clear" w:color="auto" w:fill="auto"/>
        <w:ind w:left="40" w:right="40" w:firstLine="700"/>
        <w:jc w:val="both"/>
        <w:rPr>
          <w:b w:val="0"/>
          <w:sz w:val="28"/>
          <w:szCs w:val="28"/>
          <w:lang w:val="ru-RU"/>
        </w:rPr>
      </w:pPr>
      <w:r w:rsidRPr="008D0F83">
        <w:rPr>
          <w:b w:val="0"/>
          <w:color w:val="000000"/>
          <w:sz w:val="28"/>
          <w:szCs w:val="28"/>
          <w:lang w:val="ru-RU"/>
        </w:rPr>
        <w:t>Наибольшее количество проверо</w:t>
      </w:r>
      <w:r>
        <w:rPr>
          <w:b w:val="0"/>
          <w:color w:val="000000"/>
          <w:sz w:val="28"/>
          <w:szCs w:val="28"/>
          <w:lang w:val="ru-RU"/>
        </w:rPr>
        <w:t>к проведено в У</w:t>
      </w:r>
      <w:r w:rsidRPr="008D0F83">
        <w:rPr>
          <w:b w:val="0"/>
          <w:color w:val="000000"/>
          <w:sz w:val="28"/>
          <w:szCs w:val="28"/>
          <w:lang w:val="ru-RU"/>
        </w:rPr>
        <w:t xml:space="preserve">ФССП России </w:t>
      </w:r>
      <w:r>
        <w:rPr>
          <w:b w:val="0"/>
          <w:color w:val="000000"/>
          <w:sz w:val="28"/>
          <w:szCs w:val="28"/>
          <w:lang w:val="ru-RU"/>
        </w:rPr>
        <w:br/>
      </w:r>
      <w:r w:rsidRPr="008D0F83">
        <w:rPr>
          <w:b w:val="0"/>
          <w:color w:val="000000"/>
          <w:sz w:val="28"/>
          <w:szCs w:val="28"/>
          <w:lang w:val="ru-RU"/>
        </w:rPr>
        <w:t>по Республике Коми (53), Ярославской области (39), Пермскому краю (35), Вологодской области (29), Московской области (29), Краснодарскому краю (23).</w:t>
      </w:r>
    </w:p>
    <w:p w:rsidR="009A000B" w:rsidRPr="008D0F83" w:rsidRDefault="009A000B" w:rsidP="009A000B">
      <w:pPr>
        <w:pStyle w:val="2"/>
        <w:shd w:val="clear" w:color="auto" w:fill="auto"/>
        <w:ind w:left="40" w:right="40" w:firstLine="700"/>
        <w:jc w:val="both"/>
        <w:rPr>
          <w:b w:val="0"/>
          <w:sz w:val="28"/>
          <w:szCs w:val="28"/>
          <w:lang w:val="ru-RU"/>
        </w:rPr>
      </w:pPr>
      <w:r w:rsidRPr="008D0F83">
        <w:rPr>
          <w:b w:val="0"/>
          <w:color w:val="000000"/>
          <w:sz w:val="28"/>
          <w:szCs w:val="28"/>
          <w:lang w:val="ru-RU"/>
        </w:rPr>
        <w:t>По результатам проведенных проверок руководителями территориальных органов приняты решения о применении взыскания к 169 гражданским служащим (36%</w:t>
      </w:r>
      <w:r>
        <w:rPr>
          <w:b w:val="0"/>
          <w:color w:val="000000"/>
          <w:sz w:val="28"/>
          <w:szCs w:val="28"/>
          <w:lang w:val="ru-RU"/>
        </w:rPr>
        <w:t xml:space="preserve"> </w:t>
      </w:r>
      <w:r w:rsidRPr="008D0F83">
        <w:rPr>
          <w:b w:val="0"/>
          <w:color w:val="000000"/>
          <w:sz w:val="28"/>
          <w:szCs w:val="28"/>
          <w:lang w:val="ru-RU"/>
        </w:rPr>
        <w:t xml:space="preserve"> от общего числа проверок), из них: замечание - 40, выговор - 66, предупреждение о неполном должностном соответствии - 29, увольнение в связи с утратой доверия - 34.</w:t>
      </w:r>
    </w:p>
    <w:p w:rsidR="009A000B" w:rsidRPr="008D0F83" w:rsidRDefault="009A000B" w:rsidP="009A000B">
      <w:pPr>
        <w:pStyle w:val="2"/>
        <w:shd w:val="clear" w:color="auto" w:fill="auto"/>
        <w:ind w:left="40" w:right="40" w:firstLine="700"/>
        <w:jc w:val="both"/>
        <w:rPr>
          <w:b w:val="0"/>
          <w:sz w:val="28"/>
          <w:szCs w:val="28"/>
          <w:lang w:val="ru-RU"/>
        </w:rPr>
      </w:pPr>
      <w:r w:rsidRPr="008D0F83">
        <w:rPr>
          <w:b w:val="0"/>
          <w:color w:val="000000"/>
          <w:sz w:val="28"/>
          <w:szCs w:val="28"/>
          <w:lang w:val="ru-RU"/>
        </w:rPr>
        <w:t>Также по результатам проверок принято решение о назначении на должность государственной гражданской службы в отношении одного гражданина, отказано в назначении на должность в ФССП России 6 гражданам.</w:t>
      </w:r>
    </w:p>
    <w:p w:rsidR="009A000B" w:rsidRDefault="009A000B" w:rsidP="009A000B">
      <w:pPr>
        <w:pStyle w:val="2"/>
        <w:shd w:val="clear" w:color="auto" w:fill="auto"/>
        <w:ind w:left="40" w:right="40" w:firstLine="720"/>
        <w:jc w:val="both"/>
        <w:rPr>
          <w:b w:val="0"/>
          <w:color w:val="000000"/>
          <w:sz w:val="28"/>
          <w:szCs w:val="28"/>
          <w:lang w:val="ru-RU"/>
        </w:rPr>
      </w:pPr>
      <w:r w:rsidRPr="00D04B02">
        <w:rPr>
          <w:b w:val="0"/>
          <w:color w:val="000000"/>
          <w:sz w:val="28"/>
          <w:szCs w:val="28"/>
          <w:lang w:val="ru-RU"/>
        </w:rPr>
        <w:t xml:space="preserve">По результатам изучения материалов оконченных в первом полугодии </w:t>
      </w:r>
      <w:r>
        <w:rPr>
          <w:b w:val="0"/>
          <w:color w:val="000000"/>
          <w:sz w:val="28"/>
          <w:szCs w:val="28"/>
          <w:lang w:val="ru-RU"/>
        </w:rPr>
        <w:t xml:space="preserve"> </w:t>
      </w:r>
      <w:r w:rsidRPr="00D04B02">
        <w:rPr>
          <w:b w:val="0"/>
          <w:color w:val="000000"/>
          <w:sz w:val="28"/>
          <w:szCs w:val="28"/>
          <w:lang w:val="ru-RU"/>
        </w:rPr>
        <w:t xml:space="preserve">2016 года проверок (467) основными нарушениями законодательства в сфере противодействия коррупции, допускаемыми гражданскими служащими ФССП России, является предоставление неполных и (или) недостоверных сведений </w:t>
      </w:r>
      <w:r>
        <w:rPr>
          <w:b w:val="0"/>
          <w:color w:val="000000"/>
          <w:sz w:val="28"/>
          <w:szCs w:val="28"/>
          <w:lang w:val="ru-RU"/>
        </w:rPr>
        <w:br/>
      </w:r>
      <w:r w:rsidRPr="00D04B02">
        <w:rPr>
          <w:b w:val="0"/>
          <w:color w:val="000000"/>
          <w:sz w:val="28"/>
          <w:szCs w:val="28"/>
          <w:lang w:val="ru-RU"/>
        </w:rPr>
        <w:lastRenderedPageBreak/>
        <w:t>о доходах, расходах, об имуществе и обязательствах имущественного характера (321 проверка).</w:t>
      </w:r>
    </w:p>
    <w:p w:rsidR="009A000B" w:rsidRPr="00C62619" w:rsidRDefault="009A000B" w:rsidP="009A000B">
      <w:pPr>
        <w:pStyle w:val="2"/>
        <w:shd w:val="clear" w:color="auto" w:fill="auto"/>
        <w:ind w:left="40" w:right="40" w:firstLine="720"/>
        <w:jc w:val="both"/>
        <w:rPr>
          <w:b w:val="0"/>
          <w:sz w:val="28"/>
          <w:szCs w:val="28"/>
          <w:lang w:val="ru-RU"/>
        </w:rPr>
      </w:pPr>
      <w:r>
        <w:rPr>
          <w:b w:val="0"/>
          <w:color w:val="000000"/>
          <w:sz w:val="28"/>
          <w:szCs w:val="28"/>
          <w:lang w:val="ru-RU"/>
        </w:rPr>
        <w:t xml:space="preserve">В первом полугодии 2016 года в УФССП России по Тверской области </w:t>
      </w:r>
      <w:r w:rsidRPr="008D0F83">
        <w:rPr>
          <w:b w:val="0"/>
          <w:color w:val="000000"/>
          <w:sz w:val="28"/>
          <w:szCs w:val="28"/>
          <w:lang w:val="ru-RU"/>
        </w:rPr>
        <w:t>проверок в отношении государственных гражданских служащих и граждан, претендующих на замещение должностей государственной гражданской службы, в соответствии с Положением, утвержденным Указом от 21.09.2009 № 1065</w:t>
      </w:r>
      <w:r>
        <w:rPr>
          <w:b w:val="0"/>
          <w:color w:val="000000"/>
          <w:sz w:val="28"/>
          <w:szCs w:val="28"/>
          <w:lang w:val="ru-RU"/>
        </w:rPr>
        <w:t>, не проводилось.</w:t>
      </w:r>
    </w:p>
    <w:p w:rsidR="009A000B" w:rsidRDefault="009A000B"/>
    <w:sectPr w:rsidR="009A000B" w:rsidSect="00A35E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9A000B"/>
    <w:rsid w:val="009A000B"/>
    <w:rsid w:val="00A35E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5E4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2"/>
    <w:basedOn w:val="a"/>
    <w:rsid w:val="009A000B"/>
    <w:pPr>
      <w:widowControl w:val="0"/>
      <w:shd w:val="clear" w:color="auto" w:fill="FFFFFF"/>
      <w:spacing w:after="0" w:line="322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417</Words>
  <Characters>2383</Characters>
  <Application>Microsoft Office Word</Application>
  <DocSecurity>0</DocSecurity>
  <Lines>19</Lines>
  <Paragraphs>5</Paragraphs>
  <ScaleCrop>false</ScaleCrop>
  <Company/>
  <LinksUpToDate>false</LinksUpToDate>
  <CharactersWithSpaces>2795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Ivanov_V_A</dc:creator>
  <cp:lastModifiedBy>Ivanov_V_A</cp:lastModifiedBy>
  <cp:revision>1</cp:revision>
  <dcterms:created xsi:type="dcterms:W3CDTF">2016-08-08T12:35:00Z</dcterms:created>
  <dcterms:modified xsi:type="dcterms:W3CDTF">2016-08-08T12:40:00Z</dcterms:modified>
</cp:coreProperties>
</file>